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EA" w:rsidRPr="00D97110" w:rsidRDefault="004F5D06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b/>
          <w:color w:val="FF0000"/>
          <w:sz w:val="24"/>
        </w:rPr>
      </w:pPr>
      <w:r w:rsidRPr="00D97110">
        <w:rPr>
          <w:rFonts w:ascii="Times New Roman" w:hAnsi="Times New Roman"/>
          <w:b/>
          <w:color w:val="FF0000"/>
          <w:sz w:val="24"/>
        </w:rPr>
        <w:t>На второй гос. экзамен обязательно принести с собой следующие нормативно-правовые акты:</w:t>
      </w:r>
    </w:p>
    <w:p w:rsidR="004F5D06" w:rsidRPr="00D97110" w:rsidRDefault="004F5D06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Уголовный кодекс</w:t>
      </w:r>
    </w:p>
    <w:p w:rsidR="004F5D06" w:rsidRPr="00D97110" w:rsidRDefault="004F5D06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Кодекс об административных правонарушениях</w:t>
      </w:r>
    </w:p>
    <w:p w:rsidR="004F5D06" w:rsidRPr="00D97110" w:rsidRDefault="004F5D06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ФЗ «Об общих принципах организации местного самоуправления»</w:t>
      </w:r>
    </w:p>
    <w:p w:rsidR="004F5D06" w:rsidRPr="00D97110" w:rsidRDefault="004F5D06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Конституцию РФ</w:t>
      </w:r>
    </w:p>
    <w:p w:rsidR="003A1828" w:rsidRPr="00D97110" w:rsidRDefault="003A1828" w:rsidP="00E77E3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9711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Федеральный закон "Об исполнительном производстве" и "О судебных приставах".</w:t>
      </w:r>
      <w:r w:rsidRPr="00D97110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3A1828" w:rsidRPr="00D97110" w:rsidRDefault="00E90643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ФЗ «О прокуратуре»</w:t>
      </w:r>
    </w:p>
    <w:p w:rsidR="00501410" w:rsidRPr="00D97110" w:rsidRDefault="00501410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Гражданско-процессуальный кодекс</w:t>
      </w:r>
    </w:p>
    <w:p w:rsidR="00501410" w:rsidRPr="00D97110" w:rsidRDefault="00501410" w:rsidP="00E77E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Уголовно-процессуальный кодекс</w:t>
      </w:r>
    </w:p>
    <w:p w:rsidR="004F5D06" w:rsidRPr="00D97110" w:rsidRDefault="004F5D06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D97110" w:rsidRPr="00D97110" w:rsidRDefault="007016B5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Н</w:t>
      </w:r>
      <w:r w:rsidR="00D97110" w:rsidRPr="00D97110">
        <w:rPr>
          <w:rFonts w:ascii="Times New Roman" w:hAnsi="Times New Roman"/>
          <w:color w:val="FF0000"/>
          <w:sz w:val="24"/>
        </w:rPr>
        <w:t xml:space="preserve">а данном экзамене практическое задание будет представлять собой классическую юридическую задачу, которые Вы много раз решали в контрольных работах. Задачи будут достаточно </w:t>
      </w:r>
      <w:proofErr w:type="gramStart"/>
      <w:r w:rsidR="00D97110" w:rsidRPr="00D97110">
        <w:rPr>
          <w:rFonts w:ascii="Times New Roman" w:hAnsi="Times New Roman"/>
          <w:color w:val="FF0000"/>
          <w:sz w:val="24"/>
        </w:rPr>
        <w:t>не сложные</w:t>
      </w:r>
      <w:proofErr w:type="gramEnd"/>
      <w:r w:rsidR="00D97110" w:rsidRPr="00D97110">
        <w:rPr>
          <w:rFonts w:ascii="Times New Roman" w:hAnsi="Times New Roman"/>
          <w:color w:val="FF0000"/>
          <w:sz w:val="24"/>
        </w:rPr>
        <w:t>, но при ответе на них необходимо руководствоваться следующим: найти норму праву в кодексе или законе, переписать ее (или ее часть) себе на листочек (так как с кодексом выходить отвечать запрещено!) с указанием названия акта и номера статьи (или статей, если их несколько), после этого дать комментарий данной статьи применительно к задаче и сделать вывод по условию задачи</w:t>
      </w:r>
      <w:r>
        <w:rPr>
          <w:rFonts w:ascii="Times New Roman" w:hAnsi="Times New Roman"/>
          <w:color w:val="FF0000"/>
          <w:sz w:val="24"/>
        </w:rPr>
        <w:t>. При подготовке к экзамену дома необходимо прочитать данные темы в кодексе (законе), чтобы потом на экзамене их не искать, а точно знать где они находятся и знать их содержание.</w:t>
      </w:r>
      <w:bookmarkStart w:id="0" w:name="_GoBack"/>
      <w:bookmarkEnd w:id="0"/>
      <w:r>
        <w:rPr>
          <w:rFonts w:ascii="Times New Roman" w:hAnsi="Times New Roman"/>
          <w:color w:val="FF0000"/>
          <w:sz w:val="24"/>
        </w:rPr>
        <w:t xml:space="preserve"> </w:t>
      </w:r>
    </w:p>
    <w:p w:rsidR="00E77E31" w:rsidRDefault="00E77E31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7016B5" w:rsidRPr="00D97110" w:rsidRDefault="007016B5" w:rsidP="007016B5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</w:rPr>
      </w:pPr>
      <w:r w:rsidRPr="00D97110">
        <w:rPr>
          <w:rFonts w:ascii="Times New Roman" w:hAnsi="Times New Roman"/>
          <w:color w:val="FF0000"/>
          <w:sz w:val="24"/>
        </w:rPr>
        <w:t>Примерный список вопросов, по которым в билеты включены практические задания:</w:t>
      </w:r>
    </w:p>
    <w:p w:rsidR="005D4434" w:rsidRPr="00E77E31" w:rsidRDefault="005D4434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Муниципальное право:</w:t>
      </w:r>
    </w:p>
    <w:p w:rsidR="004F5D06" w:rsidRPr="00E77E31" w:rsidRDefault="005D4434" w:rsidP="00E77E3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Порядок и условия создания сельского поселения</w:t>
      </w:r>
    </w:p>
    <w:p w:rsidR="005D4434" w:rsidRPr="00E77E31" w:rsidRDefault="005D4434" w:rsidP="00E77E3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Порядок реализации правотворческой инициативы граждан</w:t>
      </w:r>
    </w:p>
    <w:p w:rsidR="005D4434" w:rsidRPr="00E77E31" w:rsidRDefault="005D4434" w:rsidP="00E77E3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Порядок создания и изменения статуса закрытого административно-территориального образования</w:t>
      </w:r>
    </w:p>
    <w:p w:rsidR="005D4434" w:rsidRPr="00E77E31" w:rsidRDefault="005D4434" w:rsidP="00E77E3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Участие иностранных граждан в выборах органов местного самоуправления.</w:t>
      </w:r>
    </w:p>
    <w:p w:rsidR="005D4434" w:rsidRPr="00E77E31" w:rsidRDefault="005D4434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195EA9" w:rsidRPr="00E77E31" w:rsidRDefault="00195EA9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Административное право:</w:t>
      </w:r>
    </w:p>
    <w:p w:rsidR="00195EA9" w:rsidRPr="00E77E31" w:rsidRDefault="003C3626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  <w:szCs w:val="16"/>
        </w:rPr>
        <w:t>Административная ответственность и состав правонарушения - управление транспортным средством без документов</w:t>
      </w:r>
    </w:p>
    <w:p w:rsidR="003C3626" w:rsidRPr="00E77E31" w:rsidRDefault="003C3626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Административное выдворение иностранных граждан за пределы РФ. Задержание иностранных граждан и помещение их в спецприемник для задержанных в административном порядке.</w:t>
      </w:r>
    </w:p>
    <w:p w:rsidR="003C3626" w:rsidRPr="00E77E31" w:rsidRDefault="00373DF5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Подведомственность административных дел суду, ОВД. (при условии проведения административного расследования и наказании штраф)</w:t>
      </w:r>
    </w:p>
    <w:p w:rsidR="00373DF5" w:rsidRPr="00E77E31" w:rsidRDefault="00373DF5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Особенности назначения наказаний военнослужащим</w:t>
      </w:r>
    </w:p>
    <w:p w:rsidR="00373DF5" w:rsidRPr="00E77E31" w:rsidRDefault="00373DF5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Порядок производства по делу об административном правонарушении (сроки, ответственность за мелкое хулиганство)</w:t>
      </w:r>
    </w:p>
    <w:p w:rsidR="00373DF5" w:rsidRPr="00E77E31" w:rsidRDefault="00373DF5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Сроки подачи жалобы на постановление о привлечении к административной ответственности, их восстановление.</w:t>
      </w:r>
    </w:p>
    <w:p w:rsidR="00373DF5" w:rsidRPr="00E77E31" w:rsidRDefault="003A1828" w:rsidP="00E77E3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 xml:space="preserve">Основания прекращения производства по делу об административном правонарушении. </w:t>
      </w:r>
    </w:p>
    <w:p w:rsidR="00E77E31" w:rsidRDefault="00E77E31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3A1828" w:rsidRPr="00E77E31" w:rsidRDefault="003A1828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Исполнительное право:</w:t>
      </w:r>
    </w:p>
    <w:p w:rsidR="003A1828" w:rsidRPr="00E77E31" w:rsidRDefault="003A1828" w:rsidP="00E77E31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Право осужденного на выезд за пределы мест лишения свободы на время ежегодного отпуска</w:t>
      </w:r>
    </w:p>
    <w:p w:rsidR="003A1828" w:rsidRPr="00E77E31" w:rsidRDefault="003A1828" w:rsidP="00E77E31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Виды колоний.</w:t>
      </w:r>
    </w:p>
    <w:p w:rsidR="003A1828" w:rsidRPr="00E77E31" w:rsidRDefault="003A1828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05406E" w:rsidRPr="00E77E31" w:rsidRDefault="0005406E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lastRenderedPageBreak/>
        <w:t>Прокурорский надзор:</w:t>
      </w:r>
    </w:p>
    <w:p w:rsidR="0005406E" w:rsidRPr="00E77E31" w:rsidRDefault="0005406E" w:rsidP="00E77E3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Основания для проведения прокурорских проверок.</w:t>
      </w:r>
    </w:p>
    <w:p w:rsidR="0005406E" w:rsidRPr="00E77E31" w:rsidRDefault="0005406E" w:rsidP="00E77E3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Случаи обязательного участия прокурора в судебном заседании в качестве государственного обвинителя.</w:t>
      </w:r>
    </w:p>
    <w:p w:rsidR="0005406E" w:rsidRPr="00E77E31" w:rsidRDefault="00E90643" w:rsidP="00E77E3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Меры прокурорского реагирования.</w:t>
      </w:r>
    </w:p>
    <w:p w:rsidR="00E90643" w:rsidRPr="00E77E31" w:rsidRDefault="00E90643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1848C2" w:rsidRPr="00E77E31" w:rsidRDefault="001848C2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Гражданский процесс</w:t>
      </w:r>
    </w:p>
    <w:p w:rsidR="001848C2" w:rsidRPr="00E77E31" w:rsidRDefault="001848C2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1 и 2. Принципы гражданско-процессуального права</w:t>
      </w:r>
    </w:p>
    <w:p w:rsidR="00E90643" w:rsidRPr="00E77E31" w:rsidRDefault="00E90643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1848C2" w:rsidRPr="00E77E31" w:rsidRDefault="001848C2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Уголовный процесс</w:t>
      </w:r>
    </w:p>
    <w:p w:rsidR="001848C2" w:rsidRPr="00E77E31" w:rsidRDefault="001848C2" w:rsidP="00E77E31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Право защитника на ознакомление со всеми материалами уголовного дела на разных стадиях уголовного процесса</w:t>
      </w:r>
    </w:p>
    <w:p w:rsidR="001848C2" w:rsidRPr="00E77E31" w:rsidRDefault="001848C2" w:rsidP="00E77E31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Приостановление и возобновление предварительного следствия, порядок исчисления сроков.</w:t>
      </w:r>
    </w:p>
    <w:p w:rsidR="001848C2" w:rsidRPr="00E77E31" w:rsidRDefault="00B52BBC" w:rsidP="00E77E31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Порядок проверки показаний подозреваемого.</w:t>
      </w:r>
    </w:p>
    <w:p w:rsidR="00B52BBC" w:rsidRPr="00E77E31" w:rsidRDefault="00B52BBC" w:rsidP="00E77E31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Права дознавателя при производстве по уголовному делу.</w:t>
      </w:r>
    </w:p>
    <w:p w:rsidR="00B52BBC" w:rsidRPr="00E77E31" w:rsidRDefault="00B52BBC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1848C2" w:rsidRPr="00E77E31" w:rsidRDefault="005917E1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Конституционное право</w:t>
      </w:r>
    </w:p>
    <w:p w:rsidR="005917E1" w:rsidRPr="00E77E31" w:rsidRDefault="005917E1" w:rsidP="00E77E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Принципы российского гражданства</w:t>
      </w:r>
    </w:p>
    <w:p w:rsidR="005917E1" w:rsidRPr="00E77E31" w:rsidRDefault="005917E1" w:rsidP="00E77E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Порядок изменения конституции РФ</w:t>
      </w:r>
    </w:p>
    <w:p w:rsidR="005917E1" w:rsidRPr="00E77E31" w:rsidRDefault="005917E1" w:rsidP="00E77E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Соотношение Конституции РФ и норм международных актов, договоров</w:t>
      </w:r>
    </w:p>
    <w:p w:rsidR="005917E1" w:rsidRPr="00E77E31" w:rsidRDefault="00501410" w:rsidP="00E77E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Основы конституционного строя (экономического характера)</w:t>
      </w:r>
      <w:r w:rsidR="005917E1" w:rsidRPr="00E77E31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01410" w:rsidRPr="00E77E31" w:rsidRDefault="00501410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05406E" w:rsidRPr="00E77E31" w:rsidRDefault="0005406E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Уголовное право</w:t>
      </w:r>
    </w:p>
    <w:p w:rsidR="0005406E" w:rsidRPr="00E77E31" w:rsidRDefault="00501410" w:rsidP="00E77E31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Уголовная ответственность граждан РФ за преступления, совершенные за границей.</w:t>
      </w:r>
    </w:p>
    <w:p w:rsidR="00501410" w:rsidRPr="00E77E31" w:rsidRDefault="00446230" w:rsidP="00E77E31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Состав ст. 263 УК</w:t>
      </w:r>
    </w:p>
    <w:p w:rsidR="00446230" w:rsidRPr="00E77E31" w:rsidRDefault="00446230" w:rsidP="00E77E31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Состав ст. 125, 109 Уголовного кодекса РФ</w:t>
      </w:r>
    </w:p>
    <w:p w:rsidR="00E77E31" w:rsidRDefault="00E77E31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644C89" w:rsidRPr="00E77E31" w:rsidRDefault="00644C89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E77E31">
        <w:rPr>
          <w:rFonts w:ascii="Times New Roman" w:hAnsi="Times New Roman"/>
          <w:color w:val="000000" w:themeColor="text1"/>
          <w:sz w:val="24"/>
          <w:u w:val="single"/>
        </w:rPr>
        <w:t>Финансовое право</w:t>
      </w:r>
    </w:p>
    <w:p w:rsidR="00644C89" w:rsidRPr="00E77E31" w:rsidRDefault="00644C89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1</w:t>
      </w:r>
      <w:r w:rsidR="009143A4" w:rsidRPr="00E77E31">
        <w:rPr>
          <w:rFonts w:ascii="Times New Roman" w:hAnsi="Times New Roman"/>
          <w:color w:val="000000" w:themeColor="text1"/>
          <w:sz w:val="24"/>
        </w:rPr>
        <w:t xml:space="preserve"> и 2.</w:t>
      </w:r>
      <w:r w:rsidRPr="00E77E31">
        <w:rPr>
          <w:rFonts w:ascii="Times New Roman" w:hAnsi="Times New Roman"/>
          <w:color w:val="000000" w:themeColor="text1"/>
          <w:sz w:val="24"/>
        </w:rPr>
        <w:t xml:space="preserve"> Отграничение финансовых правоотношений от административных и гражданских.</w:t>
      </w:r>
    </w:p>
    <w:p w:rsidR="00644C89" w:rsidRPr="00E77E31" w:rsidRDefault="009143A4" w:rsidP="00E77E31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Компетенция Счетной палаты РФ в сфере финансового контроля.</w:t>
      </w:r>
    </w:p>
    <w:p w:rsidR="009143A4" w:rsidRPr="00E77E31" w:rsidRDefault="009143A4" w:rsidP="00E77E31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E77E31">
        <w:rPr>
          <w:rFonts w:ascii="Times New Roman" w:hAnsi="Times New Roman"/>
          <w:color w:val="000000" w:themeColor="text1"/>
          <w:sz w:val="24"/>
        </w:rPr>
        <w:t>Основания экспертизы законопроектов Счетной палатой.</w:t>
      </w:r>
    </w:p>
    <w:p w:rsidR="003A1828" w:rsidRPr="00E77E31" w:rsidRDefault="003A1828" w:rsidP="00E77E3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4F5D06" w:rsidRPr="00E77E31" w:rsidRDefault="004F5D06" w:rsidP="00E77E31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sectPr w:rsidR="004F5D06" w:rsidRPr="00E7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5A"/>
    <w:multiLevelType w:val="hybridMultilevel"/>
    <w:tmpl w:val="391678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C71"/>
    <w:multiLevelType w:val="hybridMultilevel"/>
    <w:tmpl w:val="1302AF10"/>
    <w:lvl w:ilvl="0" w:tplc="8AE26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22130"/>
    <w:multiLevelType w:val="hybridMultilevel"/>
    <w:tmpl w:val="204C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5D27"/>
    <w:multiLevelType w:val="hybridMultilevel"/>
    <w:tmpl w:val="2982C6A8"/>
    <w:lvl w:ilvl="0" w:tplc="79D6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737C9"/>
    <w:multiLevelType w:val="hybridMultilevel"/>
    <w:tmpl w:val="88D6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6701A"/>
    <w:multiLevelType w:val="hybridMultilevel"/>
    <w:tmpl w:val="37CC0254"/>
    <w:lvl w:ilvl="0" w:tplc="C22C9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F0C17"/>
    <w:multiLevelType w:val="hybridMultilevel"/>
    <w:tmpl w:val="F1DC39F0"/>
    <w:lvl w:ilvl="0" w:tplc="5BE86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23D7D"/>
    <w:multiLevelType w:val="hybridMultilevel"/>
    <w:tmpl w:val="9B3A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56B0A"/>
    <w:multiLevelType w:val="hybridMultilevel"/>
    <w:tmpl w:val="1004B91E"/>
    <w:lvl w:ilvl="0" w:tplc="6D3C1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D5"/>
    <w:rsid w:val="0005406E"/>
    <w:rsid w:val="001848C2"/>
    <w:rsid w:val="00195EA9"/>
    <w:rsid w:val="00373DF5"/>
    <w:rsid w:val="003A1828"/>
    <w:rsid w:val="003C3626"/>
    <w:rsid w:val="00446230"/>
    <w:rsid w:val="004F5D06"/>
    <w:rsid w:val="00501410"/>
    <w:rsid w:val="005917E1"/>
    <w:rsid w:val="005D4434"/>
    <w:rsid w:val="00644C89"/>
    <w:rsid w:val="007016B5"/>
    <w:rsid w:val="00785ED5"/>
    <w:rsid w:val="009143A4"/>
    <w:rsid w:val="00B52BBC"/>
    <w:rsid w:val="00D97110"/>
    <w:rsid w:val="00E77E31"/>
    <w:rsid w:val="00E90643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9FAB3-E4A6-4610-8B48-CEDBCF84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06"/>
    <w:pPr>
      <w:ind w:left="720"/>
      <w:contextualSpacing/>
    </w:pPr>
  </w:style>
  <w:style w:type="character" w:customStyle="1" w:styleId="apple-converted-space">
    <w:name w:val="apple-converted-space"/>
    <w:basedOn w:val="a0"/>
    <w:rsid w:val="003A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A288-FE4A-456C-BA35-7842F376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Слюсаренко Татьяна Валерьевна</dc:creator>
  <cp:keywords/>
  <dc:description/>
  <cp:lastModifiedBy>Слюсаренко Татьяна Валерьевна</cp:lastModifiedBy>
  <cp:revision>11</cp:revision>
  <dcterms:created xsi:type="dcterms:W3CDTF">2015-05-16T09:49:00Z</dcterms:created>
  <dcterms:modified xsi:type="dcterms:W3CDTF">2016-05-03T09:55:00Z</dcterms:modified>
</cp:coreProperties>
</file>