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54" w:rsidRPr="00E45C8F" w:rsidRDefault="003E4C54" w:rsidP="003E4C54">
      <w:pPr>
        <w:pStyle w:val="20"/>
        <w:shd w:val="clear" w:color="auto" w:fill="auto"/>
        <w:ind w:right="2" w:firstLine="0"/>
        <w:jc w:val="center"/>
        <w:rPr>
          <w:rStyle w:val="213"/>
          <w:sz w:val="28"/>
          <w:szCs w:val="28"/>
        </w:rPr>
      </w:pPr>
      <w:r w:rsidRPr="00E45C8F">
        <w:rPr>
          <w:rStyle w:val="213"/>
          <w:sz w:val="28"/>
          <w:szCs w:val="28"/>
        </w:rPr>
        <w:t>Департамент образования города Москвы</w:t>
      </w:r>
    </w:p>
    <w:p w:rsidR="003E4C54" w:rsidRPr="00E45C8F" w:rsidRDefault="003E4C54" w:rsidP="003E4C54">
      <w:pPr>
        <w:pStyle w:val="20"/>
        <w:shd w:val="clear" w:color="auto" w:fill="auto"/>
        <w:ind w:right="2" w:firstLine="0"/>
        <w:jc w:val="center"/>
        <w:rPr>
          <w:rFonts w:ascii="Times New Roman" w:hAnsi="Times New Roman"/>
        </w:rPr>
      </w:pPr>
      <w:r w:rsidRPr="00E45C8F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3E4C54" w:rsidRPr="00E45C8F" w:rsidRDefault="003E4C54" w:rsidP="003E4C54">
      <w:pPr>
        <w:pStyle w:val="20"/>
        <w:shd w:val="clear" w:color="auto" w:fill="auto"/>
        <w:tabs>
          <w:tab w:val="left" w:pos="9356"/>
        </w:tabs>
        <w:ind w:right="2" w:firstLine="0"/>
        <w:jc w:val="center"/>
        <w:rPr>
          <w:rFonts w:ascii="Times New Roman" w:hAnsi="Times New Roman"/>
          <w:sz w:val="28"/>
          <w:szCs w:val="28"/>
        </w:rPr>
      </w:pPr>
      <w:r w:rsidRPr="00E45C8F">
        <w:rPr>
          <w:rFonts w:ascii="Times New Roman" w:hAnsi="Times New Roman"/>
          <w:sz w:val="28"/>
          <w:szCs w:val="28"/>
        </w:rPr>
        <w:t>высшего профессионального образования города Москвы</w:t>
      </w:r>
    </w:p>
    <w:p w:rsidR="003E4C54" w:rsidRPr="00E45C8F" w:rsidRDefault="003E4C54" w:rsidP="003E4C54">
      <w:pPr>
        <w:pStyle w:val="20"/>
        <w:shd w:val="clear" w:color="auto" w:fill="auto"/>
        <w:ind w:right="2" w:firstLine="0"/>
        <w:jc w:val="center"/>
        <w:rPr>
          <w:rFonts w:ascii="Times New Roman" w:hAnsi="Times New Roman"/>
          <w:sz w:val="28"/>
          <w:szCs w:val="28"/>
        </w:rPr>
      </w:pPr>
      <w:r w:rsidRPr="00E45C8F">
        <w:rPr>
          <w:rFonts w:ascii="Times New Roman" w:hAnsi="Times New Roman"/>
          <w:sz w:val="28"/>
          <w:szCs w:val="28"/>
        </w:rPr>
        <w:t>«Московский городской педагогический университет»</w:t>
      </w:r>
    </w:p>
    <w:p w:rsidR="003E4C54" w:rsidRPr="00E45C8F" w:rsidRDefault="003E4C54" w:rsidP="003E4C54">
      <w:pPr>
        <w:pStyle w:val="a5"/>
        <w:shd w:val="clear" w:color="auto" w:fill="auto"/>
        <w:spacing w:after="0"/>
        <w:rPr>
          <w:rFonts w:ascii="Times New Roman" w:hAnsi="Times New Roman"/>
          <w:sz w:val="28"/>
          <w:szCs w:val="28"/>
        </w:rPr>
      </w:pPr>
      <w:r w:rsidRPr="00E45C8F">
        <w:rPr>
          <w:rFonts w:ascii="Times New Roman" w:hAnsi="Times New Roman"/>
          <w:sz w:val="28"/>
          <w:szCs w:val="28"/>
        </w:rPr>
        <w:t>Институт педагогики и психологии образования</w:t>
      </w:r>
    </w:p>
    <w:p w:rsidR="003E4C54" w:rsidRPr="00E45C8F" w:rsidRDefault="003E4C54" w:rsidP="003E4C54">
      <w:pPr>
        <w:pStyle w:val="a5"/>
        <w:shd w:val="clear" w:color="auto" w:fill="auto"/>
        <w:spacing w:after="0"/>
        <w:rPr>
          <w:rFonts w:ascii="Times New Roman" w:hAnsi="Times New Roman"/>
          <w:sz w:val="28"/>
          <w:szCs w:val="28"/>
          <w:lang w:val="ru-RU"/>
        </w:rPr>
      </w:pPr>
      <w:r w:rsidRPr="00E45C8F">
        <w:rPr>
          <w:rFonts w:ascii="Times New Roman" w:hAnsi="Times New Roman"/>
          <w:sz w:val="28"/>
          <w:szCs w:val="28"/>
        </w:rPr>
        <w:t>Кафедра дошкольн</w:t>
      </w:r>
      <w:r w:rsidRPr="00E45C8F">
        <w:rPr>
          <w:rFonts w:ascii="Times New Roman" w:hAnsi="Times New Roman"/>
          <w:sz w:val="28"/>
          <w:szCs w:val="28"/>
          <w:lang w:val="ru-RU"/>
        </w:rPr>
        <w:t xml:space="preserve">ого </w:t>
      </w:r>
      <w:proofErr w:type="spellStart"/>
      <w:r w:rsidRPr="00E45C8F">
        <w:rPr>
          <w:rFonts w:ascii="Times New Roman" w:hAnsi="Times New Roman"/>
          <w:sz w:val="28"/>
          <w:szCs w:val="28"/>
        </w:rPr>
        <w:t>о</w:t>
      </w:r>
      <w:r w:rsidRPr="00E45C8F">
        <w:rPr>
          <w:rFonts w:ascii="Times New Roman" w:hAnsi="Times New Roman"/>
          <w:sz w:val="28"/>
          <w:szCs w:val="28"/>
          <w:lang w:val="ru-RU"/>
        </w:rPr>
        <w:t>бр</w:t>
      </w:r>
      <w:r w:rsidRPr="00E45C8F">
        <w:rPr>
          <w:rFonts w:ascii="Times New Roman" w:hAnsi="Times New Roman"/>
          <w:sz w:val="28"/>
          <w:szCs w:val="28"/>
        </w:rPr>
        <w:t>а</w:t>
      </w:r>
      <w:r w:rsidRPr="00E45C8F">
        <w:rPr>
          <w:rFonts w:ascii="Times New Roman" w:hAnsi="Times New Roman"/>
          <w:sz w:val="28"/>
          <w:szCs w:val="28"/>
          <w:lang w:val="ru-RU"/>
        </w:rPr>
        <w:t>зова</w:t>
      </w:r>
      <w:r w:rsidRPr="00E45C8F">
        <w:rPr>
          <w:rFonts w:ascii="Times New Roman" w:hAnsi="Times New Roman"/>
          <w:sz w:val="28"/>
          <w:szCs w:val="28"/>
        </w:rPr>
        <w:t>ни</w:t>
      </w:r>
      <w:r w:rsidRPr="00E45C8F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</w:p>
    <w:p w:rsidR="003E4C54" w:rsidRPr="00E45C8F" w:rsidRDefault="003E4C54" w:rsidP="003E4C54">
      <w:pPr>
        <w:pStyle w:val="a5"/>
        <w:shd w:val="clear" w:color="auto" w:fill="auto"/>
        <w:spacing w:after="0"/>
        <w:ind w:left="280"/>
        <w:rPr>
          <w:rFonts w:ascii="Times New Roman" w:hAnsi="Times New Roman"/>
        </w:rPr>
      </w:pPr>
    </w:p>
    <w:p w:rsidR="003E4C54" w:rsidRPr="00E45C8F" w:rsidRDefault="003E4C54" w:rsidP="003E4C54">
      <w:pPr>
        <w:pStyle w:val="a5"/>
        <w:shd w:val="clear" w:color="auto" w:fill="auto"/>
        <w:spacing w:after="0"/>
        <w:ind w:left="280"/>
        <w:rPr>
          <w:rFonts w:ascii="Times New Roman" w:hAnsi="Times New Roman"/>
        </w:rPr>
      </w:pPr>
    </w:p>
    <w:p w:rsidR="003E4C54" w:rsidRPr="00E45C8F" w:rsidRDefault="003E4C54" w:rsidP="003E4C54">
      <w:pPr>
        <w:pStyle w:val="a5"/>
        <w:shd w:val="clear" w:color="auto" w:fill="auto"/>
        <w:spacing w:after="0"/>
        <w:rPr>
          <w:rFonts w:ascii="Times New Roman" w:hAnsi="Times New Roman"/>
        </w:rPr>
      </w:pPr>
    </w:p>
    <w:p w:rsidR="003E4C54" w:rsidRPr="00E45C8F" w:rsidRDefault="003E4C54" w:rsidP="003E4C54">
      <w:pPr>
        <w:pStyle w:val="a3"/>
        <w:spacing w:after="0" w:line="360" w:lineRule="auto"/>
        <w:ind w:firstLine="709"/>
        <w:rPr>
          <w:rFonts w:ascii="Times New Roman" w:eastAsia="SimSun" w:hAnsi="Times New Roman" w:cs="Times New Roman"/>
          <w:color w:val="auto"/>
          <w:sz w:val="28"/>
          <w:szCs w:val="28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</w:rPr>
        <w:t>ФИО</w:t>
      </w:r>
    </w:p>
    <w:p w:rsidR="003E4C54" w:rsidRPr="00E45C8F" w:rsidRDefault="003E4C54" w:rsidP="003E4C54">
      <w:pPr>
        <w:pStyle w:val="a5"/>
        <w:shd w:val="clear" w:color="auto" w:fill="auto"/>
        <w:spacing w:after="326" w:line="270" w:lineRule="exact"/>
        <w:rPr>
          <w:rFonts w:ascii="Times New Roman" w:hAnsi="Times New Roman"/>
          <w:sz w:val="28"/>
          <w:szCs w:val="28"/>
          <w:lang w:val="ru-RU"/>
        </w:rPr>
      </w:pPr>
    </w:p>
    <w:p w:rsidR="003E4C54" w:rsidRPr="00E45C8F" w:rsidRDefault="003E4C54" w:rsidP="003E4C54">
      <w:pPr>
        <w:pStyle w:val="a3"/>
        <w:spacing w:after="0" w:line="0" w:lineRule="atLeast"/>
        <w:ind w:firstLine="709"/>
        <w:rPr>
          <w:rFonts w:ascii="Times New Roman" w:eastAsia="SimSun" w:hAnsi="Times New Roman" w:cs="Times New Roman"/>
          <w:bCs/>
          <w:color w:val="0D0D0D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D0D0D"/>
          <w:sz w:val="28"/>
          <w:szCs w:val="28"/>
        </w:rPr>
        <w:t>Условия взаимодействия</w:t>
      </w:r>
      <w:r w:rsidRPr="00E45C8F">
        <w:rPr>
          <w:rFonts w:ascii="Times New Roman" w:eastAsia="SimSun" w:hAnsi="Times New Roman" w:cs="Times New Roman"/>
          <w:bCs/>
          <w:color w:val="0D0D0D"/>
          <w:sz w:val="28"/>
          <w:szCs w:val="28"/>
        </w:rPr>
        <w:t xml:space="preserve"> дошкольн</w:t>
      </w:r>
      <w:r>
        <w:rPr>
          <w:rFonts w:ascii="Times New Roman" w:eastAsia="SimSun" w:hAnsi="Times New Roman" w:cs="Times New Roman"/>
          <w:bCs/>
          <w:color w:val="0D0D0D"/>
          <w:sz w:val="28"/>
          <w:szCs w:val="28"/>
        </w:rPr>
        <w:t>ой</w:t>
      </w:r>
      <w:r w:rsidRPr="00E45C8F">
        <w:rPr>
          <w:rFonts w:ascii="Times New Roman" w:eastAsia="SimSun" w:hAnsi="Times New Roman" w:cs="Times New Roman"/>
          <w:bCs/>
          <w:color w:val="0D0D0D"/>
          <w:sz w:val="28"/>
          <w:szCs w:val="28"/>
        </w:rPr>
        <w:t xml:space="preserve"> образовательн</w:t>
      </w:r>
      <w:r>
        <w:rPr>
          <w:rFonts w:ascii="Times New Roman" w:eastAsia="SimSun" w:hAnsi="Times New Roman" w:cs="Times New Roman"/>
          <w:bCs/>
          <w:color w:val="0D0D0D"/>
          <w:sz w:val="28"/>
          <w:szCs w:val="28"/>
        </w:rPr>
        <w:t>ой</w:t>
      </w:r>
      <w:r w:rsidRPr="00E45C8F">
        <w:rPr>
          <w:rFonts w:ascii="Times New Roman" w:eastAsia="SimSun" w:hAnsi="Times New Roman" w:cs="Times New Roman"/>
          <w:bCs/>
          <w:color w:val="0D0D0D"/>
          <w:sz w:val="28"/>
          <w:szCs w:val="28"/>
        </w:rPr>
        <w:t xml:space="preserve"> организаци</w:t>
      </w:r>
      <w:r>
        <w:rPr>
          <w:rFonts w:ascii="Times New Roman" w:eastAsia="SimSun" w:hAnsi="Times New Roman" w:cs="Times New Roman"/>
          <w:bCs/>
          <w:color w:val="0D0D0D"/>
          <w:sz w:val="28"/>
          <w:szCs w:val="28"/>
        </w:rPr>
        <w:t>и с семьей дошкольника</w:t>
      </w:r>
      <w:r w:rsidRPr="00E45C8F">
        <w:rPr>
          <w:rFonts w:ascii="Times New Roman" w:eastAsia="SimSun" w:hAnsi="Times New Roman" w:cs="Times New Roman"/>
          <w:bCs/>
          <w:color w:val="0D0D0D"/>
          <w:sz w:val="28"/>
          <w:szCs w:val="28"/>
        </w:rPr>
        <w:t xml:space="preserve"> </w:t>
      </w:r>
    </w:p>
    <w:p w:rsidR="003E4C54" w:rsidRPr="00E45C8F" w:rsidRDefault="003E4C54" w:rsidP="003E4C54">
      <w:pPr>
        <w:pStyle w:val="a3"/>
        <w:spacing w:after="0" w:line="0" w:lineRule="atLeast"/>
        <w:ind w:firstLine="709"/>
        <w:rPr>
          <w:rFonts w:ascii="Times New Roman" w:eastAsia="SimSun" w:hAnsi="Times New Roman" w:cs="Times New Roman"/>
          <w:bCs/>
          <w:color w:val="0D0D0D"/>
          <w:sz w:val="28"/>
          <w:szCs w:val="28"/>
          <w:lang/>
        </w:rPr>
      </w:pPr>
    </w:p>
    <w:p w:rsidR="003E4C54" w:rsidRPr="00E45C8F" w:rsidRDefault="003E4C54" w:rsidP="003E4C54">
      <w:pPr>
        <w:pStyle w:val="10"/>
        <w:keepNext/>
        <w:keepLines/>
        <w:shd w:val="clear" w:color="auto" w:fill="auto"/>
        <w:spacing w:before="0" w:after="289" w:line="3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ДИПЛОМН</w:t>
      </w:r>
      <w:r w:rsidRPr="00E45C8F">
        <w:rPr>
          <w:rFonts w:ascii="Times New Roman" w:hAnsi="Times New Roman"/>
          <w:sz w:val="28"/>
          <w:szCs w:val="28"/>
        </w:rPr>
        <w:t xml:space="preserve">АЯ </w:t>
      </w:r>
      <w:r w:rsidRPr="00E45C8F">
        <w:rPr>
          <w:rFonts w:ascii="Times New Roman" w:hAnsi="Times New Roman"/>
          <w:sz w:val="28"/>
          <w:szCs w:val="28"/>
          <w:lang w:val="ru-RU"/>
        </w:rPr>
        <w:t>РАБОТА</w:t>
      </w:r>
    </w:p>
    <w:p w:rsidR="003E4C54" w:rsidRPr="00E45C8F" w:rsidRDefault="003E4C54" w:rsidP="003E4C54">
      <w:pPr>
        <w:pStyle w:val="a5"/>
        <w:shd w:val="clear" w:color="auto" w:fill="auto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  <w:r w:rsidRPr="00E45C8F">
        <w:rPr>
          <w:rFonts w:ascii="Times New Roman" w:hAnsi="Times New Roman"/>
          <w:sz w:val="28"/>
          <w:szCs w:val="28"/>
        </w:rPr>
        <w:t>Направление 050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E45C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7.65</w:t>
      </w:r>
      <w:r w:rsidRPr="00E45C8F">
        <w:rPr>
          <w:rFonts w:ascii="Times New Roman" w:hAnsi="Times New Roman"/>
          <w:sz w:val="28"/>
          <w:szCs w:val="28"/>
        </w:rPr>
        <w:t xml:space="preserve"> «Педагоги</w:t>
      </w:r>
      <w:r>
        <w:rPr>
          <w:rFonts w:ascii="Times New Roman" w:hAnsi="Times New Roman"/>
          <w:sz w:val="28"/>
          <w:szCs w:val="28"/>
          <w:lang w:val="ru-RU"/>
        </w:rPr>
        <w:t>ка и методика дошкольного образования</w:t>
      </w:r>
      <w:r w:rsidRPr="00E45C8F">
        <w:rPr>
          <w:rFonts w:ascii="Times New Roman" w:hAnsi="Times New Roman"/>
          <w:sz w:val="28"/>
          <w:szCs w:val="28"/>
        </w:rPr>
        <w:t>»</w:t>
      </w:r>
    </w:p>
    <w:p w:rsidR="003E4C54" w:rsidRPr="00E45C8F" w:rsidRDefault="003E4C54" w:rsidP="003E4C54">
      <w:pPr>
        <w:jc w:val="center"/>
        <w:rPr>
          <w:sz w:val="28"/>
          <w:szCs w:val="28"/>
        </w:rPr>
      </w:pPr>
      <w:r w:rsidRPr="00E45C8F">
        <w:rPr>
          <w:sz w:val="28"/>
          <w:szCs w:val="28"/>
        </w:rPr>
        <w:t xml:space="preserve"> (заочная форма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2205"/>
        <w:gridCol w:w="2999"/>
      </w:tblGrid>
      <w:tr w:rsidR="003E4C54" w:rsidRPr="00E45C8F" w:rsidTr="00905917">
        <w:trPr>
          <w:trHeight w:hRule="exact" w:val="1081"/>
          <w:jc w:val="center"/>
        </w:trPr>
        <w:tc>
          <w:tcPr>
            <w:tcW w:w="4200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</w:t>
            </w:r>
            <w:r w:rsidRPr="00E45C8F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Научный руководитель:</w:t>
            </w: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2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доктор</w:t>
            </w: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психологических наук,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профессор</w:t>
            </w:r>
          </w:p>
        </w:tc>
        <w:tc>
          <w:tcPr>
            <w:tcW w:w="2205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Style w:val="a7"/>
                <w:iCs/>
                <w:sz w:val="28"/>
                <w:szCs w:val="28"/>
              </w:rPr>
            </w:pP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6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</w:tc>
      </w:tr>
      <w:tr w:rsidR="003E4C54" w:rsidRPr="00E45C8F" w:rsidTr="00905917">
        <w:trPr>
          <w:trHeight w:hRule="exact" w:val="1258"/>
          <w:jc w:val="center"/>
        </w:trPr>
        <w:tc>
          <w:tcPr>
            <w:tcW w:w="4200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Рецензент</w:t>
            </w: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доктор педагогических наук, профессор</w:t>
            </w:r>
          </w:p>
        </w:tc>
        <w:tc>
          <w:tcPr>
            <w:tcW w:w="2205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Style w:val="a7"/>
                <w:iCs/>
                <w:sz w:val="28"/>
                <w:szCs w:val="28"/>
              </w:rPr>
            </w:pP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2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3E4C54" w:rsidRPr="00E45C8F" w:rsidTr="00905917">
        <w:trPr>
          <w:trHeight w:hRule="exact" w:val="1223"/>
          <w:jc w:val="center"/>
        </w:trPr>
        <w:tc>
          <w:tcPr>
            <w:tcW w:w="4200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Зав. кафедрой</w:t>
            </w: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доктор педагогических наук, </w:t>
            </w: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45C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доктор психологических наук, профессор</w:t>
            </w:r>
          </w:p>
        </w:tc>
        <w:tc>
          <w:tcPr>
            <w:tcW w:w="2205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Style w:val="a7"/>
                <w:iCs/>
                <w:sz w:val="28"/>
                <w:szCs w:val="28"/>
              </w:rPr>
            </w:pPr>
          </w:p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6" w:lineRule="exact"/>
              <w:ind w:right="6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</w:t>
            </w:r>
          </w:p>
        </w:tc>
      </w:tr>
      <w:tr w:rsidR="003E4C54" w:rsidRPr="00E45C8F" w:rsidTr="00905917">
        <w:trPr>
          <w:trHeight w:val="1100"/>
          <w:jc w:val="center"/>
        </w:trPr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270" w:lineRule="exac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4" w:rsidRPr="00E45C8F" w:rsidRDefault="003E4C54" w:rsidP="00905917">
            <w:pPr>
              <w:pStyle w:val="a5"/>
              <w:framePr w:w="9396" w:wrap="notBeside" w:vAnchor="text" w:hAnchor="page" w:x="1657" w:y="187"/>
              <w:shd w:val="clear" w:color="auto" w:fill="auto"/>
              <w:spacing w:after="0" w:line="322" w:lineRule="exact"/>
              <w:ind w:right="6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3E4C54" w:rsidRPr="00440221" w:rsidRDefault="003E4C54" w:rsidP="003E4C54">
      <w:pPr>
        <w:pStyle w:val="a6"/>
        <w:shd w:val="clear" w:color="auto" w:fill="auto"/>
        <w:spacing w:before="1956" w:after="0" w:line="270" w:lineRule="exact"/>
        <w:rPr>
          <w:sz w:val="28"/>
          <w:szCs w:val="28"/>
          <w:lang w:val="ru-RU"/>
        </w:rPr>
      </w:pPr>
      <w:r w:rsidRPr="00440221">
        <w:rPr>
          <w:sz w:val="28"/>
          <w:szCs w:val="28"/>
        </w:rPr>
        <w:t>Москва 201</w:t>
      </w:r>
      <w:r w:rsidRPr="00440221">
        <w:rPr>
          <w:sz w:val="28"/>
          <w:szCs w:val="28"/>
          <w:lang w:val="ru-RU"/>
        </w:rPr>
        <w:t>5</w:t>
      </w:r>
    </w:p>
    <w:p w:rsidR="00A40D17" w:rsidRDefault="00A40D17"/>
    <w:sectPr w:rsidR="00A4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E4C54"/>
    <w:rsid w:val="003E4C54"/>
    <w:rsid w:val="00A4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nhideWhenUsed/>
    <w:rsid w:val="003E4C54"/>
    <w:pPr>
      <w:shd w:val="clear" w:color="auto" w:fill="FFFFFF"/>
      <w:spacing w:after="600" w:line="240" w:lineRule="atLeast"/>
      <w:ind w:hanging="620"/>
      <w:jc w:val="center"/>
    </w:pPr>
    <w:rPr>
      <w:rFonts w:ascii="Courier New" w:eastAsia="Courier New" w:hAnsi="Courier New" w:cs="Courier New"/>
      <w:color w:val="000000"/>
      <w:sz w:val="27"/>
      <w:szCs w:val="27"/>
    </w:rPr>
  </w:style>
  <w:style w:type="character" w:customStyle="1" w:styleId="2">
    <w:name w:val="Основной текст (2)_"/>
    <w:link w:val="20"/>
    <w:locked/>
    <w:rsid w:val="003E4C54"/>
    <w:rPr>
      <w:rFonts w:ascii="SimSun" w:eastAsia="SimSun" w:hAnsi="SimSun"/>
      <w:b/>
      <w:sz w:val="26"/>
      <w:shd w:val="clear" w:color="auto" w:fill="FFFFFF"/>
      <w:lang/>
    </w:rPr>
  </w:style>
  <w:style w:type="paragraph" w:customStyle="1" w:styleId="20">
    <w:name w:val="Основной текст (2)"/>
    <w:basedOn w:val="a"/>
    <w:link w:val="2"/>
    <w:rsid w:val="003E4C54"/>
    <w:pPr>
      <w:widowControl w:val="0"/>
      <w:shd w:val="clear" w:color="auto" w:fill="FFFFFF"/>
      <w:spacing w:after="0" w:line="318" w:lineRule="exact"/>
      <w:ind w:firstLine="1080"/>
      <w:jc w:val="both"/>
    </w:pPr>
    <w:rPr>
      <w:rFonts w:ascii="SimSun" w:eastAsia="SimSun" w:hAnsi="SimSun"/>
      <w:b/>
      <w:sz w:val="26"/>
      <w:lang/>
    </w:rPr>
  </w:style>
  <w:style w:type="character" w:customStyle="1" w:styleId="a4">
    <w:name w:val="Основной текст_ Знак Знак"/>
    <w:link w:val="a5"/>
    <w:locked/>
    <w:rsid w:val="003E4C54"/>
    <w:rPr>
      <w:rFonts w:ascii="SimSun" w:eastAsia="SimSun" w:hAnsi="SimSun"/>
      <w:sz w:val="27"/>
      <w:shd w:val="clear" w:color="auto" w:fill="FFFFFF"/>
      <w:lang/>
    </w:rPr>
  </w:style>
  <w:style w:type="paragraph" w:customStyle="1" w:styleId="a5">
    <w:name w:val="Основной текст_ Знак"/>
    <w:basedOn w:val="a"/>
    <w:link w:val="a4"/>
    <w:rsid w:val="003E4C54"/>
    <w:pPr>
      <w:widowControl w:val="0"/>
      <w:shd w:val="clear" w:color="auto" w:fill="FFFFFF"/>
      <w:spacing w:after="900" w:line="318" w:lineRule="exact"/>
      <w:ind w:firstLine="709"/>
      <w:jc w:val="center"/>
    </w:pPr>
    <w:rPr>
      <w:rFonts w:ascii="SimSun" w:eastAsia="SimSun" w:hAnsi="SimSun"/>
      <w:sz w:val="27"/>
      <w:lang/>
    </w:rPr>
  </w:style>
  <w:style w:type="character" w:customStyle="1" w:styleId="1">
    <w:name w:val="Заголовок №1_"/>
    <w:link w:val="10"/>
    <w:locked/>
    <w:rsid w:val="003E4C54"/>
    <w:rPr>
      <w:rFonts w:ascii="SimSun" w:eastAsia="SimSun" w:hAnsi="SimSun"/>
      <w:b/>
      <w:sz w:val="34"/>
      <w:shd w:val="clear" w:color="auto" w:fill="FFFFFF"/>
      <w:lang/>
    </w:rPr>
  </w:style>
  <w:style w:type="paragraph" w:customStyle="1" w:styleId="10">
    <w:name w:val="Заголовок №1"/>
    <w:basedOn w:val="a"/>
    <w:link w:val="1"/>
    <w:rsid w:val="003E4C54"/>
    <w:pPr>
      <w:widowControl w:val="0"/>
      <w:shd w:val="clear" w:color="auto" w:fill="FFFFFF"/>
      <w:spacing w:before="420" w:after="420" w:line="240" w:lineRule="atLeast"/>
      <w:ind w:firstLine="709"/>
      <w:jc w:val="center"/>
      <w:outlineLvl w:val="0"/>
    </w:pPr>
    <w:rPr>
      <w:rFonts w:ascii="SimSun" w:eastAsia="SimSun" w:hAnsi="SimSun"/>
      <w:b/>
      <w:sz w:val="34"/>
      <w:lang/>
    </w:rPr>
  </w:style>
  <w:style w:type="paragraph" w:customStyle="1" w:styleId="a6">
    <w:name w:val="Основной текст Знак"/>
    <w:basedOn w:val="a"/>
    <w:rsid w:val="003E4C54"/>
    <w:pPr>
      <w:widowControl w:val="0"/>
      <w:shd w:val="clear" w:color="auto" w:fill="FFFFFF"/>
      <w:spacing w:after="900" w:line="318" w:lineRule="exact"/>
      <w:ind w:firstLine="709"/>
      <w:jc w:val="center"/>
    </w:pPr>
    <w:rPr>
      <w:rFonts w:ascii="Times New Roman" w:eastAsia="SimSun" w:hAnsi="Times New Roman" w:cs="Times New Roman"/>
      <w:sz w:val="27"/>
      <w:szCs w:val="20"/>
      <w:lang/>
    </w:rPr>
  </w:style>
  <w:style w:type="character" w:customStyle="1" w:styleId="213">
    <w:name w:val="Основной текст (2) + 13"/>
    <w:aliases w:val="5 pt,Не полужирный"/>
    <w:rsid w:val="003E4C5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a7">
    <w:name w:val="Основной текст + Курсив"/>
    <w:rsid w:val="003E4C54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2016-03-09T07:22:00Z</dcterms:created>
  <dcterms:modified xsi:type="dcterms:W3CDTF">2016-03-09T07:22:00Z</dcterms:modified>
</cp:coreProperties>
</file>